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BC18" w14:textId="77777777" w:rsidR="00DD446D" w:rsidRPr="00B73DDB" w:rsidRDefault="00181D08" w:rsidP="00181D08">
      <w:pPr>
        <w:jc w:val="center"/>
        <w:rPr>
          <w:rFonts w:cs="Times New Roman"/>
          <w:sz w:val="22"/>
          <w:szCs w:val="22"/>
        </w:rPr>
      </w:pPr>
      <w:bookmarkStart w:id="0" w:name="_GoBack"/>
      <w:bookmarkEnd w:id="0"/>
      <w:r w:rsidRPr="00B73DDB">
        <w:rPr>
          <w:rFonts w:cs="Times New Roman"/>
          <w:sz w:val="22"/>
          <w:szCs w:val="22"/>
        </w:rPr>
        <w:t>Tallahassee Community College</w:t>
      </w:r>
    </w:p>
    <w:p w14:paraId="41EBBDCF" w14:textId="77777777" w:rsidR="00181D08" w:rsidRPr="00B73DDB" w:rsidRDefault="00181D08" w:rsidP="00181D08">
      <w:pPr>
        <w:jc w:val="center"/>
        <w:rPr>
          <w:rFonts w:cs="Times New Roman"/>
        </w:rPr>
      </w:pPr>
      <w:r w:rsidRPr="00B73DDB">
        <w:rPr>
          <w:rFonts w:cs="Times New Roman"/>
        </w:rPr>
        <w:t>Undergraduate Research Program Annual Symposium</w:t>
      </w:r>
    </w:p>
    <w:p w14:paraId="0BDD86EB" w14:textId="17A0A85C" w:rsidR="00181D08" w:rsidRPr="00B73DDB" w:rsidRDefault="00181D08" w:rsidP="00181D08">
      <w:pPr>
        <w:jc w:val="center"/>
        <w:rPr>
          <w:rFonts w:cs="Times New Roman"/>
          <w:sz w:val="22"/>
          <w:szCs w:val="22"/>
        </w:rPr>
      </w:pPr>
      <w:r w:rsidRPr="00B73DDB">
        <w:rPr>
          <w:rFonts w:cs="Times New Roman"/>
          <w:sz w:val="22"/>
          <w:szCs w:val="22"/>
        </w:rPr>
        <w:t>Rubric for Oral Presentation Concurrent Sessions</w:t>
      </w:r>
      <w:r w:rsidR="00B4458F">
        <w:rPr>
          <w:rFonts w:cs="Times New Roman"/>
          <w:sz w:val="22"/>
          <w:szCs w:val="22"/>
        </w:rPr>
        <w:t xml:space="preserve"> </w:t>
      </w:r>
      <w:r w:rsidR="00B4458F" w:rsidRPr="00B4458F">
        <w:rPr>
          <w:rFonts w:cs="Times New Roman"/>
          <w:b/>
          <w:sz w:val="22"/>
          <w:szCs w:val="22"/>
        </w:rPr>
        <w:t>(STEM)</w:t>
      </w:r>
    </w:p>
    <w:p w14:paraId="4C8D9B3E" w14:textId="77777777" w:rsidR="00181D08" w:rsidRPr="00B73DDB" w:rsidRDefault="00181D08" w:rsidP="00181D08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870"/>
      </w:tblGrid>
      <w:tr w:rsidR="00181D08" w:rsidRPr="00B73DDB" w14:paraId="04BFC668" w14:textId="77777777" w:rsidTr="00181D08">
        <w:tc>
          <w:tcPr>
            <w:tcW w:w="1795" w:type="dxa"/>
          </w:tcPr>
          <w:p w14:paraId="6F898A5D" w14:textId="77777777" w:rsidR="00181D08" w:rsidRPr="00B73DDB" w:rsidRDefault="00181D08" w:rsidP="00181D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Student Name:</w:t>
            </w:r>
          </w:p>
        </w:tc>
        <w:tc>
          <w:tcPr>
            <w:tcW w:w="3870" w:type="dxa"/>
          </w:tcPr>
          <w:p w14:paraId="0A8E00C2" w14:textId="77777777" w:rsidR="00181D08" w:rsidRPr="00B73DDB" w:rsidRDefault="00181D08" w:rsidP="00181D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1D08" w:rsidRPr="00B73DDB" w14:paraId="6C789A94" w14:textId="77777777" w:rsidTr="00181D08">
        <w:tc>
          <w:tcPr>
            <w:tcW w:w="1795" w:type="dxa"/>
          </w:tcPr>
          <w:p w14:paraId="4C2B3289" w14:textId="77777777" w:rsidR="00181D08" w:rsidRPr="00B73DDB" w:rsidRDefault="00181D08" w:rsidP="00181D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Adjudicator Name:</w:t>
            </w:r>
          </w:p>
        </w:tc>
        <w:tc>
          <w:tcPr>
            <w:tcW w:w="3870" w:type="dxa"/>
          </w:tcPr>
          <w:p w14:paraId="303E98CC" w14:textId="77777777" w:rsidR="00181D08" w:rsidRPr="00B73DDB" w:rsidRDefault="00181D08" w:rsidP="00181D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1D08" w:rsidRPr="00B73DDB" w14:paraId="1DA6FDE0" w14:textId="77777777" w:rsidTr="00181D08">
        <w:tc>
          <w:tcPr>
            <w:tcW w:w="1795" w:type="dxa"/>
          </w:tcPr>
          <w:p w14:paraId="69CF231D" w14:textId="77777777" w:rsidR="00181D08" w:rsidRPr="00B73DDB" w:rsidRDefault="00181D08" w:rsidP="00181D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Project Name:</w:t>
            </w:r>
          </w:p>
        </w:tc>
        <w:tc>
          <w:tcPr>
            <w:tcW w:w="3870" w:type="dxa"/>
          </w:tcPr>
          <w:p w14:paraId="4A82F969" w14:textId="77777777" w:rsidR="00181D08" w:rsidRPr="00B73DDB" w:rsidRDefault="00181D08" w:rsidP="00181D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1D08" w:rsidRPr="00B73DDB" w14:paraId="078E7F0B" w14:textId="77777777" w:rsidTr="00181D08">
        <w:tc>
          <w:tcPr>
            <w:tcW w:w="1795" w:type="dxa"/>
          </w:tcPr>
          <w:p w14:paraId="2A662DDA" w14:textId="77777777" w:rsidR="00181D08" w:rsidRPr="00B73DDB" w:rsidRDefault="00181D08" w:rsidP="00181D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Session Number:</w:t>
            </w:r>
          </w:p>
        </w:tc>
        <w:tc>
          <w:tcPr>
            <w:tcW w:w="3870" w:type="dxa"/>
          </w:tcPr>
          <w:p w14:paraId="2CF9D5DE" w14:textId="77777777" w:rsidR="00181D08" w:rsidRPr="00B73DDB" w:rsidRDefault="00181D08" w:rsidP="00181D0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27273AC" w14:textId="11162F84" w:rsidR="00181D08" w:rsidRDefault="00181D08" w:rsidP="00181D08">
      <w:pPr>
        <w:rPr>
          <w:rFonts w:cs="Times New Roman"/>
        </w:rPr>
      </w:pPr>
    </w:p>
    <w:p w14:paraId="1B298D75" w14:textId="77777777" w:rsidR="00B73DDB" w:rsidRPr="00B73DDB" w:rsidRDefault="00B73DDB" w:rsidP="00181D08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2070"/>
        <w:gridCol w:w="2070"/>
        <w:gridCol w:w="2070"/>
        <w:gridCol w:w="2070"/>
        <w:gridCol w:w="949"/>
      </w:tblGrid>
      <w:tr w:rsidR="00402671" w:rsidRPr="00B73DDB" w14:paraId="4E99FF9F" w14:textId="77777777" w:rsidTr="00402671">
        <w:tc>
          <w:tcPr>
            <w:tcW w:w="0" w:type="auto"/>
          </w:tcPr>
          <w:p w14:paraId="2BCC7FD4" w14:textId="77777777" w:rsidR="00181D08" w:rsidRPr="00B73DDB" w:rsidRDefault="00181D08" w:rsidP="007631B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F50AE12" w14:textId="77777777" w:rsidR="00181D08" w:rsidRPr="00B73DDB" w:rsidRDefault="00181D08" w:rsidP="00181D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32E260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C233DAF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 xml:space="preserve">Excellent </w:t>
            </w:r>
          </w:p>
          <w:p w14:paraId="6F026758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>4</w:t>
            </w:r>
          </w:p>
          <w:p w14:paraId="4A439613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E14187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59B9DB9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 xml:space="preserve">Satisfactory </w:t>
            </w:r>
          </w:p>
          <w:p w14:paraId="1DFEBF91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5107CCBB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345FE79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 xml:space="preserve">Developing </w:t>
            </w:r>
          </w:p>
          <w:p w14:paraId="1F4027F3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7B494D65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62B1DC4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 xml:space="preserve">Weak </w:t>
            </w:r>
          </w:p>
          <w:p w14:paraId="7F21CEA0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F00DBF1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F02844A" w14:textId="77777777" w:rsidR="00181D08" w:rsidRPr="00B73DDB" w:rsidRDefault="00181D08" w:rsidP="007631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>TOTAL SCORE</w:t>
            </w:r>
          </w:p>
        </w:tc>
      </w:tr>
      <w:tr w:rsidR="00402671" w:rsidRPr="00B73DDB" w14:paraId="450D24AF" w14:textId="77777777" w:rsidTr="00402671">
        <w:tc>
          <w:tcPr>
            <w:tcW w:w="0" w:type="auto"/>
          </w:tcPr>
          <w:p w14:paraId="04F0509B" w14:textId="77777777" w:rsidR="00181D08" w:rsidRPr="00B73DDB" w:rsidRDefault="00181D08" w:rsidP="007631B9">
            <w:pPr>
              <w:rPr>
                <w:rFonts w:cs="Times New Roman"/>
                <w:sz w:val="20"/>
                <w:szCs w:val="20"/>
              </w:rPr>
            </w:pPr>
          </w:p>
          <w:p w14:paraId="1250F59F" w14:textId="4DDCD622" w:rsidR="00181D08" w:rsidRPr="00B73DDB" w:rsidRDefault="009F0FC9" w:rsidP="007631B9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Introduction</w:t>
            </w:r>
          </w:p>
        </w:tc>
        <w:tc>
          <w:tcPr>
            <w:tcW w:w="2070" w:type="dxa"/>
          </w:tcPr>
          <w:p w14:paraId="0C915C7E" w14:textId="77777777" w:rsidR="00B73DDB" w:rsidRDefault="00B73DDB" w:rsidP="009F0FC9">
            <w:pPr>
              <w:rPr>
                <w:rFonts w:cs="Times New Roman"/>
                <w:sz w:val="18"/>
                <w:szCs w:val="18"/>
              </w:rPr>
            </w:pPr>
          </w:p>
          <w:p w14:paraId="4E7B7830" w14:textId="69416375" w:rsidR="00557C7A" w:rsidRPr="00B73DDB" w:rsidRDefault="009F0FC9" w:rsidP="009F0FC9">
            <w:pPr>
              <w:rPr>
                <w:rFonts w:cs="Times New Roman"/>
                <w:sz w:val="18"/>
                <w:szCs w:val="18"/>
              </w:rPr>
            </w:pPr>
            <w:r w:rsidRPr="00B73DDB">
              <w:rPr>
                <w:rFonts w:cs="Times New Roman"/>
                <w:sz w:val="18"/>
                <w:szCs w:val="18"/>
              </w:rPr>
              <w:t>Identifies, defines, and describes appropriate broader concept</w:t>
            </w:r>
            <w:r w:rsidR="009854A4" w:rsidRPr="00B73DDB">
              <w:rPr>
                <w:rFonts w:cs="Times New Roman"/>
                <w:sz w:val="18"/>
                <w:szCs w:val="18"/>
              </w:rPr>
              <w:t>/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Pr="00B73DDB">
              <w:rPr>
                <w:rFonts w:cs="Times New Roman"/>
                <w:sz w:val="18"/>
                <w:szCs w:val="18"/>
              </w:rPr>
              <w:t>question in science that the research addresses</w:t>
            </w:r>
            <w:r w:rsidR="009854A4" w:rsidRPr="00B73DDB">
              <w:rPr>
                <w:rFonts w:cs="Times New Roman"/>
                <w:sz w:val="18"/>
                <w:szCs w:val="18"/>
              </w:rPr>
              <w:t xml:space="preserve"> and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Pr="00B73DDB">
              <w:rPr>
                <w:rFonts w:cs="Times New Roman"/>
                <w:sz w:val="18"/>
                <w:szCs w:val="18"/>
              </w:rPr>
              <w:t xml:space="preserve">explains why </w:t>
            </w:r>
            <w:r w:rsidR="00402671" w:rsidRPr="00B73DDB">
              <w:rPr>
                <w:rFonts w:cs="Times New Roman"/>
                <w:sz w:val="18"/>
                <w:szCs w:val="18"/>
              </w:rPr>
              <w:t>it</w:t>
            </w:r>
            <w:r w:rsidRPr="00B73DDB">
              <w:rPr>
                <w:rFonts w:cs="Times New Roman"/>
                <w:sz w:val="18"/>
                <w:szCs w:val="18"/>
              </w:rPr>
              <w:t xml:space="preserve"> is important or useful to study.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Pr="00B73DDB">
              <w:rPr>
                <w:rFonts w:cs="Times New Roman"/>
                <w:sz w:val="18"/>
                <w:szCs w:val="18"/>
              </w:rPr>
              <w:t>States purpose of the experiment</w:t>
            </w:r>
            <w:r w:rsidR="009854A4" w:rsidRPr="00B73DDB">
              <w:rPr>
                <w:rFonts w:cs="Times New Roman"/>
                <w:sz w:val="18"/>
                <w:szCs w:val="18"/>
              </w:rPr>
              <w:t xml:space="preserve"> or study</w:t>
            </w:r>
            <w:r w:rsidRPr="00B73DDB">
              <w:rPr>
                <w:rFonts w:cs="Times New Roman"/>
                <w:sz w:val="18"/>
                <w:szCs w:val="18"/>
              </w:rPr>
              <w:t xml:space="preserve">, including questions/hypotheses tested </w:t>
            </w:r>
            <w:r w:rsidR="009854A4" w:rsidRPr="00B73DDB">
              <w:rPr>
                <w:rFonts w:cs="Times New Roman"/>
                <w:sz w:val="18"/>
                <w:szCs w:val="18"/>
              </w:rPr>
              <w:t>and a</w:t>
            </w:r>
            <w:r w:rsidRPr="00B73DDB">
              <w:rPr>
                <w:rFonts w:cs="Times New Roman"/>
                <w:sz w:val="18"/>
                <w:szCs w:val="18"/>
              </w:rPr>
              <w:t xml:space="preserve"> summary of the appr</w:t>
            </w:r>
            <w:r w:rsidR="00402671" w:rsidRPr="00B73DDB">
              <w:rPr>
                <w:rFonts w:cs="Times New Roman"/>
                <w:sz w:val="18"/>
                <w:szCs w:val="18"/>
              </w:rPr>
              <w:t>oach to testing those questions.</w:t>
            </w:r>
          </w:p>
          <w:p w14:paraId="2934126D" w14:textId="33654100" w:rsidR="00402671" w:rsidRPr="00B73DDB" w:rsidRDefault="00402671" w:rsidP="009F0F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B1F0A5F" w14:textId="77777777" w:rsidR="00B73DDB" w:rsidRDefault="00B73DDB" w:rsidP="007631B9">
            <w:pPr>
              <w:rPr>
                <w:rFonts w:cs="Times New Roman"/>
                <w:sz w:val="18"/>
                <w:szCs w:val="18"/>
              </w:rPr>
            </w:pPr>
          </w:p>
          <w:p w14:paraId="4039E738" w14:textId="77777777" w:rsidR="009F0FC9" w:rsidRDefault="009854A4" w:rsidP="007631B9">
            <w:pPr>
              <w:rPr>
                <w:rFonts w:cs="Times New Roman"/>
                <w:sz w:val="18"/>
                <w:szCs w:val="18"/>
              </w:rPr>
            </w:pPr>
            <w:r w:rsidRPr="00B73DDB">
              <w:rPr>
                <w:rFonts w:cs="Times New Roman"/>
                <w:sz w:val="18"/>
                <w:szCs w:val="18"/>
              </w:rPr>
              <w:t>R</w:t>
            </w:r>
            <w:r w:rsidR="009F0FC9" w:rsidRPr="00B73DDB">
              <w:rPr>
                <w:rFonts w:cs="Times New Roman"/>
                <w:sz w:val="18"/>
                <w:szCs w:val="18"/>
              </w:rPr>
              <w:t>esearch is placed in a broader context, but connection to context is vague or logically/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="009F0FC9" w:rsidRPr="00B73DDB">
              <w:rPr>
                <w:rFonts w:cs="Times New Roman"/>
                <w:sz w:val="18"/>
                <w:szCs w:val="18"/>
              </w:rPr>
              <w:t>factually incorrect.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="009F0FC9" w:rsidRPr="00B73DDB">
              <w:rPr>
                <w:rFonts w:cs="Times New Roman"/>
                <w:sz w:val="18"/>
                <w:szCs w:val="18"/>
              </w:rPr>
              <w:t>Importance mentioned but is too broad or contains factual inaccuracies.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="009F0FC9" w:rsidRPr="00B73DDB">
              <w:rPr>
                <w:rFonts w:cs="Times New Roman"/>
                <w:sz w:val="18"/>
                <w:szCs w:val="18"/>
              </w:rPr>
              <w:t xml:space="preserve">Purpose of the </w:t>
            </w:r>
            <w:r w:rsidRPr="00B73DDB">
              <w:rPr>
                <w:rFonts w:cs="Times New Roman"/>
                <w:sz w:val="18"/>
                <w:szCs w:val="18"/>
              </w:rPr>
              <w:t xml:space="preserve">experiment or study </w:t>
            </w:r>
            <w:r w:rsidR="009F0FC9" w:rsidRPr="00B73DDB">
              <w:rPr>
                <w:rFonts w:cs="Times New Roman"/>
                <w:sz w:val="18"/>
                <w:szCs w:val="18"/>
              </w:rPr>
              <w:t>is stated but incomplete; questions are included but not specific. Limited mention o</w:t>
            </w:r>
            <w:r w:rsidR="00402671" w:rsidRPr="00B73DDB">
              <w:rPr>
                <w:rFonts w:cs="Times New Roman"/>
                <w:sz w:val="18"/>
                <w:szCs w:val="18"/>
              </w:rPr>
              <w:t>f experimental approach.</w:t>
            </w:r>
          </w:p>
          <w:p w14:paraId="00CA074A" w14:textId="45E012B1" w:rsidR="00B73DDB" w:rsidRPr="00B73DDB" w:rsidRDefault="00B73DDB" w:rsidP="007631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B53FD31" w14:textId="77777777" w:rsidR="00B73DDB" w:rsidRDefault="00B73DDB" w:rsidP="00402671">
            <w:pPr>
              <w:rPr>
                <w:rFonts w:cs="Times New Roman"/>
                <w:sz w:val="18"/>
                <w:szCs w:val="18"/>
              </w:rPr>
            </w:pPr>
          </w:p>
          <w:p w14:paraId="7B6F2B55" w14:textId="70DDE2D5" w:rsidR="009F0FC9" w:rsidRPr="00B73DDB" w:rsidRDefault="009F0FC9" w:rsidP="00402671">
            <w:pPr>
              <w:rPr>
                <w:rFonts w:cs="Times New Roman"/>
                <w:sz w:val="18"/>
                <w:szCs w:val="18"/>
              </w:rPr>
            </w:pPr>
            <w:r w:rsidRPr="00B73DDB">
              <w:rPr>
                <w:rFonts w:cs="Times New Roman"/>
                <w:sz w:val="18"/>
                <w:szCs w:val="18"/>
              </w:rPr>
              <w:t>Limited connection of the research to broader concepts.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Pr="00B73DDB">
              <w:rPr>
                <w:rFonts w:cs="Times New Roman"/>
                <w:sz w:val="18"/>
                <w:szCs w:val="18"/>
              </w:rPr>
              <w:t>Limited or inaccurate explanation of importance of study topic.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Pr="00B73DDB">
              <w:rPr>
                <w:rFonts w:cs="Times New Roman"/>
                <w:sz w:val="18"/>
                <w:szCs w:val="18"/>
              </w:rPr>
              <w:t xml:space="preserve">Purpose of </w:t>
            </w:r>
            <w:r w:rsidR="00402671" w:rsidRPr="00B73DDB">
              <w:rPr>
                <w:rFonts w:cs="Times New Roman"/>
                <w:sz w:val="18"/>
                <w:szCs w:val="18"/>
              </w:rPr>
              <w:t>study</w:t>
            </w:r>
            <w:r w:rsidRPr="00B73DDB">
              <w:rPr>
                <w:rFonts w:cs="Times New Roman"/>
                <w:sz w:val="18"/>
                <w:szCs w:val="18"/>
              </w:rPr>
              <w:t xml:space="preserve"> is very limited or unclear; questions do not adequately relate to </w:t>
            </w:r>
            <w:r w:rsidR="009854A4" w:rsidRPr="00B73DDB">
              <w:rPr>
                <w:rFonts w:cs="Times New Roman"/>
                <w:sz w:val="18"/>
                <w:szCs w:val="18"/>
              </w:rPr>
              <w:t>study</w:t>
            </w:r>
            <w:r w:rsidRPr="00B73DDB">
              <w:rPr>
                <w:rFonts w:cs="Times New Roman"/>
                <w:sz w:val="18"/>
                <w:szCs w:val="18"/>
              </w:rPr>
              <w:t>. No m</w:t>
            </w:r>
            <w:r w:rsidR="00402671" w:rsidRPr="00B73DDB">
              <w:rPr>
                <w:rFonts w:cs="Times New Roman"/>
                <w:sz w:val="18"/>
                <w:szCs w:val="18"/>
              </w:rPr>
              <w:t>ention of experimental approach.</w:t>
            </w:r>
          </w:p>
        </w:tc>
        <w:tc>
          <w:tcPr>
            <w:tcW w:w="2070" w:type="dxa"/>
          </w:tcPr>
          <w:p w14:paraId="174B7BFB" w14:textId="77777777" w:rsidR="00B73DDB" w:rsidRDefault="00B73DDB" w:rsidP="007631B9">
            <w:pPr>
              <w:rPr>
                <w:rFonts w:cs="Times New Roman"/>
                <w:sz w:val="18"/>
                <w:szCs w:val="18"/>
              </w:rPr>
            </w:pPr>
          </w:p>
          <w:p w14:paraId="565470D3" w14:textId="3025055D" w:rsidR="00557C7A" w:rsidRPr="00B73DDB" w:rsidRDefault="0084240C" w:rsidP="007631B9">
            <w:pPr>
              <w:rPr>
                <w:rFonts w:cs="Times New Roman"/>
                <w:sz w:val="18"/>
                <w:szCs w:val="18"/>
              </w:rPr>
            </w:pPr>
            <w:r w:rsidRPr="00B73DDB">
              <w:rPr>
                <w:rFonts w:cs="Times New Roman"/>
                <w:sz w:val="18"/>
                <w:szCs w:val="18"/>
              </w:rPr>
              <w:t>No broader context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. </w:t>
            </w:r>
            <w:r w:rsidRPr="00B73DDB">
              <w:rPr>
                <w:rFonts w:cs="Times New Roman"/>
                <w:sz w:val="18"/>
                <w:szCs w:val="18"/>
              </w:rPr>
              <w:t xml:space="preserve">The importance of </w:t>
            </w:r>
            <w:r w:rsidR="00557C7A" w:rsidRPr="00B73DDB">
              <w:rPr>
                <w:rFonts w:cs="Times New Roman"/>
                <w:sz w:val="18"/>
                <w:szCs w:val="18"/>
              </w:rPr>
              <w:t>scientific</w:t>
            </w:r>
            <w:r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="00557C7A" w:rsidRPr="00B73DDB">
              <w:rPr>
                <w:rFonts w:cs="Times New Roman"/>
                <w:sz w:val="18"/>
                <w:szCs w:val="18"/>
              </w:rPr>
              <w:t xml:space="preserve">phenomena </w:t>
            </w:r>
            <w:r w:rsidRPr="00B73DDB">
              <w:rPr>
                <w:rFonts w:cs="Times New Roman"/>
                <w:sz w:val="18"/>
                <w:szCs w:val="18"/>
              </w:rPr>
              <w:t>is not explained.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="00557C7A" w:rsidRPr="00B73DDB">
              <w:rPr>
                <w:rFonts w:cs="Times New Roman"/>
                <w:sz w:val="18"/>
                <w:szCs w:val="18"/>
              </w:rPr>
              <w:t>No purpose is given</w:t>
            </w:r>
            <w:r w:rsidR="00402671" w:rsidRPr="00B73DD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07935AF" w14:textId="77777777" w:rsidR="00181D08" w:rsidRPr="00B73DDB" w:rsidRDefault="00181D08" w:rsidP="007631B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02671" w:rsidRPr="00B73DDB" w14:paraId="2ACC6400" w14:textId="77777777" w:rsidTr="00402671">
        <w:tc>
          <w:tcPr>
            <w:tcW w:w="0" w:type="auto"/>
          </w:tcPr>
          <w:p w14:paraId="24452A90" w14:textId="77777777" w:rsidR="0084240C" w:rsidRPr="00B73DDB" w:rsidRDefault="0084240C" w:rsidP="0084240C">
            <w:pPr>
              <w:rPr>
                <w:rFonts w:cs="Times New Roman"/>
                <w:sz w:val="20"/>
                <w:szCs w:val="20"/>
              </w:rPr>
            </w:pPr>
          </w:p>
          <w:p w14:paraId="0C7EA537" w14:textId="1D91EA49" w:rsidR="0084240C" w:rsidRPr="00B73DDB" w:rsidRDefault="0084240C" w:rsidP="0084240C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Methods/Results</w:t>
            </w:r>
          </w:p>
        </w:tc>
        <w:tc>
          <w:tcPr>
            <w:tcW w:w="2070" w:type="dxa"/>
          </w:tcPr>
          <w:p w14:paraId="1D4BD568" w14:textId="77777777" w:rsidR="00B73DDB" w:rsidRDefault="00B73DDB" w:rsidP="009854A4">
            <w:pPr>
              <w:rPr>
                <w:rFonts w:cs="Times New Roman"/>
                <w:sz w:val="18"/>
                <w:szCs w:val="18"/>
              </w:rPr>
            </w:pPr>
          </w:p>
          <w:p w14:paraId="30E466D6" w14:textId="08681DCC" w:rsidR="00402671" w:rsidRPr="00B73DDB" w:rsidRDefault="0084240C" w:rsidP="009854A4">
            <w:pPr>
              <w:rPr>
                <w:rFonts w:cs="Times New Roman"/>
                <w:sz w:val="18"/>
                <w:szCs w:val="18"/>
              </w:rPr>
            </w:pPr>
            <w:r w:rsidRPr="00B73DDB">
              <w:rPr>
                <w:rFonts w:cs="Times New Roman"/>
                <w:sz w:val="18"/>
                <w:szCs w:val="18"/>
              </w:rPr>
              <w:t xml:space="preserve">Accurately describes experimental setup and sampling, with appropriate detail (enough </w:t>
            </w:r>
            <w:r w:rsidR="009854A4" w:rsidRPr="00B73DDB">
              <w:rPr>
                <w:rFonts w:cs="Times New Roman"/>
                <w:sz w:val="18"/>
                <w:szCs w:val="18"/>
              </w:rPr>
              <w:t>for replication</w:t>
            </w:r>
            <w:r w:rsidRPr="00B73DDB">
              <w:rPr>
                <w:rFonts w:cs="Times New Roman"/>
                <w:sz w:val="18"/>
                <w:szCs w:val="18"/>
              </w:rPr>
              <w:t xml:space="preserve">). Exact measurements such as dates/times, numbers of replicates, etc. with correct units are included. </w:t>
            </w:r>
            <w:r w:rsidR="00557C7A" w:rsidRPr="00B73DDB">
              <w:rPr>
                <w:rFonts w:cs="Times New Roman"/>
                <w:sz w:val="18"/>
                <w:szCs w:val="18"/>
              </w:rPr>
              <w:t xml:space="preserve">Trends in data obtained in the </w:t>
            </w:r>
            <w:r w:rsidR="009854A4" w:rsidRPr="00B73DDB">
              <w:rPr>
                <w:rFonts w:cs="Times New Roman"/>
                <w:sz w:val="18"/>
                <w:szCs w:val="18"/>
              </w:rPr>
              <w:t xml:space="preserve">study </w:t>
            </w:r>
            <w:r w:rsidR="00557C7A" w:rsidRPr="00B73DDB">
              <w:rPr>
                <w:rFonts w:cs="Times New Roman"/>
                <w:sz w:val="18"/>
                <w:szCs w:val="18"/>
              </w:rPr>
              <w:t>are fully described, as well as results of any data analyses, including statistical tests performed</w:t>
            </w:r>
            <w:r w:rsidR="00402671" w:rsidRPr="00B73DD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10D022B3" w14:textId="77777777" w:rsidR="00B73DDB" w:rsidRDefault="00B73DDB" w:rsidP="009854A4">
            <w:pPr>
              <w:rPr>
                <w:rFonts w:cs="Times New Roman"/>
                <w:sz w:val="18"/>
                <w:szCs w:val="18"/>
              </w:rPr>
            </w:pPr>
          </w:p>
          <w:p w14:paraId="6FA1A391" w14:textId="77777777" w:rsidR="00557C7A" w:rsidRDefault="0084240C" w:rsidP="009854A4">
            <w:pPr>
              <w:rPr>
                <w:rFonts w:cs="Times New Roman"/>
                <w:sz w:val="18"/>
                <w:szCs w:val="18"/>
              </w:rPr>
            </w:pPr>
            <w:r w:rsidRPr="00B73DDB">
              <w:rPr>
                <w:rFonts w:cs="Times New Roman"/>
                <w:sz w:val="18"/>
                <w:szCs w:val="18"/>
              </w:rPr>
              <w:t>Methods are described, but with too much or not enough detail. Some methods are incorrect. Sampling technique somewhat unclear. Sample sizes are not included.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="00557C7A" w:rsidRPr="00B73DDB">
              <w:rPr>
                <w:rFonts w:cs="Times New Roman"/>
                <w:sz w:val="18"/>
                <w:szCs w:val="18"/>
              </w:rPr>
              <w:t xml:space="preserve">One of the following: No summary of the trends in the data obtained in the </w:t>
            </w:r>
            <w:r w:rsidR="009854A4" w:rsidRPr="00B73DDB">
              <w:rPr>
                <w:rFonts w:cs="Times New Roman"/>
                <w:sz w:val="18"/>
                <w:szCs w:val="18"/>
              </w:rPr>
              <w:t xml:space="preserve">study </w:t>
            </w:r>
            <w:r w:rsidR="00557C7A" w:rsidRPr="00B73DDB">
              <w:rPr>
                <w:rFonts w:cs="Times New Roman"/>
                <w:sz w:val="18"/>
                <w:szCs w:val="18"/>
              </w:rPr>
              <w:t>are fully described in writing, No results of any data analyses, No statistical tests performed</w:t>
            </w:r>
            <w:r w:rsidR="00402671" w:rsidRPr="00B73DDB">
              <w:rPr>
                <w:rFonts w:cs="Times New Roman"/>
                <w:sz w:val="18"/>
                <w:szCs w:val="18"/>
              </w:rPr>
              <w:t>.</w:t>
            </w:r>
          </w:p>
          <w:p w14:paraId="2B520F99" w14:textId="5FBCF8CC" w:rsidR="00B73DDB" w:rsidRPr="00B73DDB" w:rsidRDefault="00B73DDB" w:rsidP="009854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442EB3E" w14:textId="77777777" w:rsidR="00B73DDB" w:rsidRDefault="00B73DDB" w:rsidP="009854A4">
            <w:pPr>
              <w:rPr>
                <w:rFonts w:cs="Times New Roman"/>
                <w:sz w:val="18"/>
                <w:szCs w:val="18"/>
              </w:rPr>
            </w:pPr>
          </w:p>
          <w:p w14:paraId="3ABD1E7A" w14:textId="1BCFF6FC" w:rsidR="00557C7A" w:rsidRPr="00B73DDB" w:rsidRDefault="0084240C" w:rsidP="009854A4">
            <w:pPr>
              <w:rPr>
                <w:rFonts w:cs="Times New Roman"/>
                <w:sz w:val="18"/>
                <w:szCs w:val="18"/>
              </w:rPr>
            </w:pPr>
            <w:r w:rsidRPr="00B73DDB">
              <w:rPr>
                <w:rFonts w:cs="Times New Roman"/>
                <w:sz w:val="18"/>
                <w:szCs w:val="18"/>
              </w:rPr>
              <w:t>Methods are just listed, often verbatim, from lab protocol. Little or way too much detail included. Sampling technique is unclear. Sample sizes not included.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="00557C7A" w:rsidRPr="00B73DDB">
              <w:rPr>
                <w:rFonts w:cs="Times New Roman"/>
                <w:sz w:val="18"/>
                <w:szCs w:val="18"/>
              </w:rPr>
              <w:t>Two of the following: No summary of the trends in the data obtained are fully described, No results of any data analyses, No statistical tests performed</w:t>
            </w:r>
            <w:r w:rsidR="00402671" w:rsidRPr="00B73DDB">
              <w:rPr>
                <w:rFonts w:cs="Times New Roman"/>
                <w:sz w:val="18"/>
                <w:szCs w:val="18"/>
              </w:rPr>
              <w:t>.</w:t>
            </w:r>
          </w:p>
          <w:p w14:paraId="0EF380BF" w14:textId="03B46616" w:rsidR="00402671" w:rsidRPr="00B73DDB" w:rsidRDefault="00402671" w:rsidP="009854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9AE12A" w14:textId="77777777" w:rsidR="00B73DDB" w:rsidRDefault="00B73DDB" w:rsidP="0084240C">
            <w:pPr>
              <w:rPr>
                <w:rFonts w:cs="Times New Roman"/>
                <w:sz w:val="18"/>
                <w:szCs w:val="18"/>
              </w:rPr>
            </w:pPr>
          </w:p>
          <w:p w14:paraId="20D23A04" w14:textId="66476281" w:rsidR="00557C7A" w:rsidRPr="00B73DDB" w:rsidRDefault="0084240C" w:rsidP="0084240C">
            <w:pPr>
              <w:rPr>
                <w:rFonts w:cs="Times New Roman"/>
                <w:sz w:val="18"/>
                <w:szCs w:val="18"/>
              </w:rPr>
            </w:pPr>
            <w:r w:rsidRPr="00B73DDB">
              <w:rPr>
                <w:rFonts w:cs="Times New Roman"/>
                <w:sz w:val="18"/>
                <w:szCs w:val="18"/>
              </w:rPr>
              <w:t>No methods are included.</w:t>
            </w:r>
            <w:r w:rsidR="00402671" w:rsidRPr="00B73DDB">
              <w:rPr>
                <w:rFonts w:cs="Times New Roman"/>
                <w:sz w:val="18"/>
                <w:szCs w:val="18"/>
              </w:rPr>
              <w:t xml:space="preserve"> </w:t>
            </w:r>
            <w:r w:rsidR="00557C7A" w:rsidRPr="00B73DDB">
              <w:rPr>
                <w:rFonts w:cs="Times New Roman"/>
                <w:sz w:val="18"/>
                <w:szCs w:val="18"/>
              </w:rPr>
              <w:t>No written results section</w:t>
            </w:r>
            <w:r w:rsidR="00402671" w:rsidRPr="00B73DD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C087063" w14:textId="77777777" w:rsidR="0084240C" w:rsidRPr="00B73DDB" w:rsidRDefault="0084240C" w:rsidP="0084240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02671" w:rsidRPr="00B73DDB" w14:paraId="28C6998F" w14:textId="77777777" w:rsidTr="00402671">
        <w:tc>
          <w:tcPr>
            <w:tcW w:w="0" w:type="auto"/>
          </w:tcPr>
          <w:p w14:paraId="7E252C43" w14:textId="77777777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</w:p>
          <w:p w14:paraId="7320057E" w14:textId="77ED6A95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Discussion</w:t>
            </w:r>
          </w:p>
        </w:tc>
        <w:tc>
          <w:tcPr>
            <w:tcW w:w="2070" w:type="dxa"/>
          </w:tcPr>
          <w:p w14:paraId="336F1B87" w14:textId="77777777" w:rsidR="00B73DDB" w:rsidRDefault="00B73DDB" w:rsidP="0030619E">
            <w:pPr>
              <w:rPr>
                <w:rFonts w:cs="Times New Roman"/>
                <w:sz w:val="18"/>
                <w:szCs w:val="18"/>
              </w:rPr>
            </w:pPr>
          </w:p>
          <w:p w14:paraId="2211AAF8" w14:textId="77777777" w:rsidR="0030619E" w:rsidRDefault="0030619E" w:rsidP="0030619E">
            <w:pPr>
              <w:rPr>
                <w:rFonts w:cs="Times New Roman"/>
                <w:sz w:val="18"/>
                <w:szCs w:val="18"/>
              </w:rPr>
            </w:pPr>
            <w:r w:rsidRPr="00B73DDB">
              <w:rPr>
                <w:rFonts w:cs="Times New Roman"/>
                <w:sz w:val="18"/>
                <w:szCs w:val="18"/>
              </w:rPr>
              <w:t xml:space="preserve">Places the results of the </w:t>
            </w:r>
            <w:r w:rsidR="009854A4" w:rsidRPr="00B73DDB">
              <w:rPr>
                <w:rFonts w:cs="Times New Roman"/>
                <w:sz w:val="18"/>
                <w:szCs w:val="18"/>
              </w:rPr>
              <w:t xml:space="preserve">study </w:t>
            </w:r>
            <w:r w:rsidRPr="00B73DDB">
              <w:rPr>
                <w:rFonts w:cs="Times New Roman"/>
                <w:sz w:val="18"/>
                <w:szCs w:val="18"/>
              </w:rPr>
              <w:t xml:space="preserve">in a relevant larger context (such as the broader concept defined in the introduction). </w:t>
            </w:r>
            <w:r w:rsidR="009854A4" w:rsidRPr="00B73DDB">
              <w:rPr>
                <w:rFonts w:cs="Times New Roman"/>
                <w:sz w:val="18"/>
                <w:szCs w:val="18"/>
              </w:rPr>
              <w:t>N</w:t>
            </w:r>
            <w:r w:rsidRPr="00B73DDB">
              <w:rPr>
                <w:rFonts w:cs="Times New Roman"/>
                <w:sz w:val="18"/>
                <w:szCs w:val="18"/>
              </w:rPr>
              <w:t xml:space="preserve">ext steps are identified and directly based on the results of the experiment. </w:t>
            </w:r>
          </w:p>
          <w:p w14:paraId="4397DB3D" w14:textId="6F581B06" w:rsidR="00B73DDB" w:rsidRPr="00B73DDB" w:rsidRDefault="00B73DDB" w:rsidP="0030619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C4AD2CC" w14:textId="77777777" w:rsidR="00B73DDB" w:rsidRDefault="00B73DDB" w:rsidP="0030619E">
            <w:pPr>
              <w:rPr>
                <w:rFonts w:cs="Times New Roman"/>
                <w:sz w:val="18"/>
                <w:szCs w:val="18"/>
              </w:rPr>
            </w:pPr>
          </w:p>
          <w:p w14:paraId="489F9692" w14:textId="487FDCEA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18"/>
                <w:szCs w:val="18"/>
              </w:rPr>
              <w:t>Connection between results and larger context is discussed but unclear. The context discussed is not particularly applicable to the lab activity.</w:t>
            </w:r>
          </w:p>
        </w:tc>
        <w:tc>
          <w:tcPr>
            <w:tcW w:w="2070" w:type="dxa"/>
          </w:tcPr>
          <w:p w14:paraId="63421C28" w14:textId="77777777" w:rsidR="00B73DDB" w:rsidRDefault="00B73DDB" w:rsidP="009854A4">
            <w:pPr>
              <w:rPr>
                <w:rFonts w:cs="Times New Roman"/>
                <w:sz w:val="18"/>
                <w:szCs w:val="18"/>
              </w:rPr>
            </w:pPr>
          </w:p>
          <w:p w14:paraId="5EB529F2" w14:textId="0D85DB7E" w:rsidR="0030619E" w:rsidRPr="00B73DDB" w:rsidRDefault="0030619E" w:rsidP="009854A4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18"/>
                <w:szCs w:val="18"/>
              </w:rPr>
              <w:t>Larger context is missing or doesn’t apply at all to the study.</w:t>
            </w:r>
          </w:p>
        </w:tc>
        <w:tc>
          <w:tcPr>
            <w:tcW w:w="2070" w:type="dxa"/>
          </w:tcPr>
          <w:p w14:paraId="5F9196EE" w14:textId="77777777" w:rsidR="00B73DDB" w:rsidRDefault="00B73DDB" w:rsidP="0030619E">
            <w:pPr>
              <w:rPr>
                <w:rFonts w:cs="Times New Roman"/>
                <w:sz w:val="18"/>
                <w:szCs w:val="18"/>
              </w:rPr>
            </w:pPr>
          </w:p>
          <w:p w14:paraId="7944729C" w14:textId="7A3F0AE3" w:rsidR="0030619E" w:rsidRPr="00B73DDB" w:rsidRDefault="00402671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18"/>
                <w:szCs w:val="18"/>
              </w:rPr>
              <w:t>No larger context or suggested.</w:t>
            </w:r>
          </w:p>
        </w:tc>
        <w:tc>
          <w:tcPr>
            <w:tcW w:w="0" w:type="auto"/>
          </w:tcPr>
          <w:p w14:paraId="51EDBF09" w14:textId="77777777" w:rsidR="0030619E" w:rsidRPr="00B73DDB" w:rsidRDefault="0030619E" w:rsidP="0030619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14:paraId="1AD8B441" w14:textId="0687D205" w:rsidR="00B73DDB" w:rsidRDefault="00B73DDB"/>
    <w:p w14:paraId="2390CA55" w14:textId="04AEE16B" w:rsidR="00B73DDB" w:rsidRDefault="00B73DDB"/>
    <w:p w14:paraId="440A84BC" w14:textId="62930958" w:rsidR="00B73DDB" w:rsidRDefault="00B73DDB"/>
    <w:p w14:paraId="3DDA6822" w14:textId="7ED9C128" w:rsidR="00B73DDB" w:rsidRDefault="00B73DDB"/>
    <w:p w14:paraId="02D40F73" w14:textId="77777777" w:rsidR="00B73DDB" w:rsidRDefault="00B73DD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2070"/>
        <w:gridCol w:w="2070"/>
        <w:gridCol w:w="2160"/>
        <w:gridCol w:w="1980"/>
        <w:gridCol w:w="990"/>
      </w:tblGrid>
      <w:tr w:rsidR="00402671" w:rsidRPr="00B73DDB" w14:paraId="38AA2014" w14:textId="77777777" w:rsidTr="00B73DDB">
        <w:tc>
          <w:tcPr>
            <w:tcW w:w="1525" w:type="dxa"/>
          </w:tcPr>
          <w:p w14:paraId="65FDBBE5" w14:textId="77777777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</w:p>
          <w:p w14:paraId="521E1BD4" w14:textId="77777777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Delivery</w:t>
            </w:r>
          </w:p>
        </w:tc>
        <w:tc>
          <w:tcPr>
            <w:tcW w:w="2070" w:type="dxa"/>
          </w:tcPr>
          <w:p w14:paraId="3B0DAE27" w14:textId="77777777" w:rsidR="000C0424" w:rsidRDefault="000C0424" w:rsidP="0030619E">
            <w:pPr>
              <w:rPr>
                <w:rFonts w:cs="Times New Roman"/>
                <w:sz w:val="20"/>
                <w:szCs w:val="20"/>
              </w:rPr>
            </w:pPr>
          </w:p>
          <w:p w14:paraId="7340D287" w14:textId="2CE07C4F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Projects confidence, enthusiasm, and interest in explaining the material</w:t>
            </w:r>
            <w:r w:rsidR="000C042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FF60C37" w14:textId="77777777" w:rsidR="000C0424" w:rsidRDefault="000C0424" w:rsidP="0030619E">
            <w:pPr>
              <w:rPr>
                <w:rFonts w:cs="Times New Roman"/>
                <w:sz w:val="20"/>
                <w:szCs w:val="20"/>
              </w:rPr>
            </w:pPr>
          </w:p>
          <w:p w14:paraId="6B74F815" w14:textId="16DEE4A3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Projects adequate confidence, enthusiasm, and interest but delivery could be stronger</w:t>
            </w:r>
          </w:p>
        </w:tc>
        <w:tc>
          <w:tcPr>
            <w:tcW w:w="2160" w:type="dxa"/>
          </w:tcPr>
          <w:p w14:paraId="2B053A84" w14:textId="77777777" w:rsidR="000C0424" w:rsidRDefault="000C0424" w:rsidP="0030619E">
            <w:pPr>
              <w:rPr>
                <w:rFonts w:cs="Times New Roman"/>
                <w:sz w:val="20"/>
                <w:szCs w:val="20"/>
              </w:rPr>
            </w:pPr>
          </w:p>
          <w:p w14:paraId="7DB38EFA" w14:textId="1D3F935E" w:rsidR="0030619E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Projects some confidence, enthusiasm, and interest but is sometimes reticent and lacking in confidence</w:t>
            </w:r>
          </w:p>
          <w:p w14:paraId="35EEBDF6" w14:textId="1700330F" w:rsidR="000C0424" w:rsidRPr="00B73DDB" w:rsidRDefault="000C0424" w:rsidP="003061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7C7411" w14:textId="77777777" w:rsidR="000C0424" w:rsidRDefault="000C0424" w:rsidP="0030619E">
            <w:pPr>
              <w:rPr>
                <w:rFonts w:cs="Times New Roman"/>
                <w:sz w:val="20"/>
                <w:szCs w:val="20"/>
              </w:rPr>
            </w:pPr>
          </w:p>
          <w:p w14:paraId="778AD295" w14:textId="02A2AABB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Projects minimal confidence, enthusiasm and interest in explaining the material</w:t>
            </w:r>
          </w:p>
        </w:tc>
        <w:tc>
          <w:tcPr>
            <w:tcW w:w="990" w:type="dxa"/>
          </w:tcPr>
          <w:p w14:paraId="23BD8528" w14:textId="77777777" w:rsidR="0030619E" w:rsidRPr="00B73DDB" w:rsidRDefault="0030619E" w:rsidP="0030619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02671" w:rsidRPr="00B73DDB" w14:paraId="7E0C9F99" w14:textId="77777777" w:rsidTr="00B73DDB">
        <w:tc>
          <w:tcPr>
            <w:tcW w:w="1525" w:type="dxa"/>
          </w:tcPr>
          <w:p w14:paraId="719D8338" w14:textId="77777777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</w:p>
          <w:p w14:paraId="42BFE106" w14:textId="77777777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Answers to Questions</w:t>
            </w:r>
          </w:p>
        </w:tc>
        <w:tc>
          <w:tcPr>
            <w:tcW w:w="2070" w:type="dxa"/>
          </w:tcPr>
          <w:p w14:paraId="25108509" w14:textId="77777777" w:rsidR="000C0424" w:rsidRDefault="000C0424" w:rsidP="0030619E">
            <w:pPr>
              <w:rPr>
                <w:rFonts w:cs="Times New Roman"/>
                <w:sz w:val="20"/>
                <w:szCs w:val="20"/>
              </w:rPr>
            </w:pPr>
          </w:p>
          <w:p w14:paraId="675FDC5F" w14:textId="75C8951D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Effectively responds to questions with answers that elaborate on that which has already been presented</w:t>
            </w:r>
            <w:r w:rsidR="00826F7E">
              <w:rPr>
                <w:rFonts w:cs="Times New Roman"/>
                <w:sz w:val="20"/>
                <w:szCs w:val="20"/>
              </w:rPr>
              <w:t>.</w:t>
            </w:r>
          </w:p>
          <w:p w14:paraId="63960772" w14:textId="77777777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1AEFB3" w14:textId="77777777" w:rsidR="000C0424" w:rsidRDefault="000C0424" w:rsidP="0030619E">
            <w:pPr>
              <w:rPr>
                <w:rFonts w:cs="Times New Roman"/>
                <w:sz w:val="20"/>
                <w:szCs w:val="20"/>
              </w:rPr>
            </w:pPr>
          </w:p>
          <w:p w14:paraId="1432F81B" w14:textId="2B0D7C70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Answers to questions are adequate but could elaborate more on what was previously presented</w:t>
            </w:r>
            <w:r w:rsidR="00826F7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662F1913" w14:textId="77777777" w:rsidR="000C0424" w:rsidRDefault="000C0424" w:rsidP="0030619E">
            <w:pPr>
              <w:rPr>
                <w:rFonts w:cs="Times New Roman"/>
                <w:sz w:val="20"/>
                <w:szCs w:val="20"/>
              </w:rPr>
            </w:pPr>
          </w:p>
          <w:p w14:paraId="73B7A543" w14:textId="3F6B94C0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Answers to questions elaborate somewhat on the information presented but are generally superficial</w:t>
            </w:r>
            <w:r w:rsidR="00826F7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712AB6F8" w14:textId="77777777" w:rsidR="000C0424" w:rsidRDefault="000C0424" w:rsidP="0030619E">
            <w:pPr>
              <w:rPr>
                <w:rFonts w:cs="Times New Roman"/>
                <w:sz w:val="20"/>
                <w:szCs w:val="20"/>
              </w:rPr>
            </w:pPr>
          </w:p>
          <w:p w14:paraId="69A7849D" w14:textId="1D366F35" w:rsidR="0030619E" w:rsidRPr="00B73DDB" w:rsidRDefault="0030619E" w:rsidP="0030619E">
            <w:pPr>
              <w:rPr>
                <w:rFonts w:cs="Times New Roman"/>
                <w:sz w:val="20"/>
                <w:szCs w:val="20"/>
              </w:rPr>
            </w:pPr>
            <w:r w:rsidRPr="00B73DDB">
              <w:rPr>
                <w:rFonts w:cs="Times New Roman"/>
                <w:sz w:val="20"/>
                <w:szCs w:val="20"/>
              </w:rPr>
              <w:t>Answers to questions are insufficient and do little to expand on the information already presented</w:t>
            </w:r>
            <w:r w:rsidR="00826F7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A976BBA" w14:textId="77777777" w:rsidR="0030619E" w:rsidRPr="00B73DDB" w:rsidRDefault="0030619E" w:rsidP="0030619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30619E" w:rsidRPr="00B73DDB" w14:paraId="3C41E1A3" w14:textId="77777777" w:rsidTr="00B73DDB">
        <w:tc>
          <w:tcPr>
            <w:tcW w:w="9805" w:type="dxa"/>
            <w:gridSpan w:val="5"/>
          </w:tcPr>
          <w:p w14:paraId="4553B967" w14:textId="77777777" w:rsidR="0030619E" w:rsidRPr="00B73DDB" w:rsidRDefault="0030619E" w:rsidP="0030619E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14:paraId="37FC71F8" w14:textId="77777777" w:rsidR="0030619E" w:rsidRPr="00B73DDB" w:rsidRDefault="0030619E" w:rsidP="0030619E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73DDB">
              <w:rPr>
                <w:rFonts w:cs="Times New Roman"/>
                <w:b/>
                <w:sz w:val="20"/>
                <w:szCs w:val="20"/>
              </w:rPr>
              <w:t>TOTAL POINTS EARNED:</w:t>
            </w:r>
          </w:p>
          <w:p w14:paraId="6AAD10DB" w14:textId="77777777" w:rsidR="0030619E" w:rsidRPr="00B73DDB" w:rsidRDefault="0030619E" w:rsidP="0030619E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C6C92A1" w14:textId="77777777" w:rsidR="0030619E" w:rsidRPr="00B73DDB" w:rsidRDefault="0030619E" w:rsidP="0030619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14:paraId="4679F811" w14:textId="77777777" w:rsidR="00181D08" w:rsidRPr="00B73DDB" w:rsidRDefault="00181D08" w:rsidP="00181D08">
      <w:pPr>
        <w:rPr>
          <w:rFonts w:cs="Times New Roman"/>
        </w:rPr>
      </w:pPr>
    </w:p>
    <w:sectPr w:rsidR="00181D08" w:rsidRPr="00B73DDB" w:rsidSect="00181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08"/>
    <w:rsid w:val="000C0424"/>
    <w:rsid w:val="00181D08"/>
    <w:rsid w:val="0030619E"/>
    <w:rsid w:val="00402671"/>
    <w:rsid w:val="00557C7A"/>
    <w:rsid w:val="005A09DF"/>
    <w:rsid w:val="0077664E"/>
    <w:rsid w:val="00826F7E"/>
    <w:rsid w:val="0084240C"/>
    <w:rsid w:val="009854A4"/>
    <w:rsid w:val="009F0FC9"/>
    <w:rsid w:val="00A470A4"/>
    <w:rsid w:val="00B4458F"/>
    <w:rsid w:val="00B73DDB"/>
    <w:rsid w:val="00CA2C5B"/>
    <w:rsid w:val="00DD446D"/>
    <w:rsid w:val="00F645AA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E35D"/>
  <w15:chartTrackingRefBased/>
  <w15:docId w15:val="{72C5B903-634E-4735-82FA-AEC79277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AA"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0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2B4F5C4D5224B96EC461F35B3AC77" ma:contentTypeVersion="35" ma:contentTypeDescription="Create a new document." ma:contentTypeScope="" ma:versionID="9b0e6e83fdf7b4428b9fcebe28a37e11">
  <xsd:schema xmlns:xsd="http://www.w3.org/2001/XMLSchema" xmlns:xs="http://www.w3.org/2001/XMLSchema" xmlns:p="http://schemas.microsoft.com/office/2006/metadata/properties" xmlns:ns3="76af5fcc-516b-489d-9c05-e713fb6ca532" xmlns:ns4="6dc34874-c79f-4946-9d7e-749f99b6ec06" targetNamespace="http://schemas.microsoft.com/office/2006/metadata/properties" ma:root="true" ma:fieldsID="cca00d60b3ca905bd05f439c56838056" ns3:_="" ns4:_="">
    <xsd:import namespace="76af5fcc-516b-489d-9c05-e713fb6ca532"/>
    <xsd:import namespace="6dc34874-c79f-4946-9d7e-749f99b6e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5fcc-516b-489d-9c05-e713fb6ca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34874-c79f-4946-9d7e-749f99b6e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6af5fcc-516b-489d-9c05-e713fb6ca532" xsi:nil="true"/>
    <Is_Collaboration_Space_Locked xmlns="76af5fcc-516b-489d-9c05-e713fb6ca532" xsi:nil="true"/>
    <FolderType xmlns="76af5fcc-516b-489d-9c05-e713fb6ca532" xsi:nil="true"/>
    <Teachers xmlns="76af5fcc-516b-489d-9c05-e713fb6ca532">
      <UserInfo>
        <DisplayName/>
        <AccountId xsi:nil="true"/>
        <AccountType/>
      </UserInfo>
    </Teachers>
    <NotebookType xmlns="76af5fcc-516b-489d-9c05-e713fb6ca532" xsi:nil="true"/>
    <_activity xmlns="76af5fcc-516b-489d-9c05-e713fb6ca532" xsi:nil="true"/>
    <TeamsChannelId xmlns="76af5fcc-516b-489d-9c05-e713fb6ca532" xsi:nil="true"/>
    <Invited_Teachers xmlns="76af5fcc-516b-489d-9c05-e713fb6ca532" xsi:nil="true"/>
    <Invited_Students xmlns="76af5fcc-516b-489d-9c05-e713fb6ca532" xsi:nil="true"/>
    <IsNotebookLocked xmlns="76af5fcc-516b-489d-9c05-e713fb6ca532" xsi:nil="true"/>
    <CultureName xmlns="76af5fcc-516b-489d-9c05-e713fb6ca532" xsi:nil="true"/>
    <Owner xmlns="76af5fcc-516b-489d-9c05-e713fb6ca532">
      <UserInfo>
        <DisplayName/>
        <AccountId xsi:nil="true"/>
        <AccountType/>
      </UserInfo>
    </Owner>
    <Distribution_Groups xmlns="76af5fcc-516b-489d-9c05-e713fb6ca532" xsi:nil="true"/>
    <AppVersion xmlns="76af5fcc-516b-489d-9c05-e713fb6ca532" xsi:nil="true"/>
    <Students xmlns="76af5fcc-516b-489d-9c05-e713fb6ca532">
      <UserInfo>
        <DisplayName/>
        <AccountId xsi:nil="true"/>
        <AccountType/>
      </UserInfo>
    </Students>
    <Student_Groups xmlns="76af5fcc-516b-489d-9c05-e713fb6ca532">
      <UserInfo>
        <DisplayName/>
        <AccountId xsi:nil="true"/>
        <AccountType/>
      </UserInfo>
    </Student_Groups>
    <Math_Settings xmlns="76af5fcc-516b-489d-9c05-e713fb6ca532" xsi:nil="true"/>
    <Templates xmlns="76af5fcc-516b-489d-9c05-e713fb6ca532" xsi:nil="true"/>
    <LMS_Mappings xmlns="76af5fcc-516b-489d-9c05-e713fb6ca532" xsi:nil="true"/>
    <Self_Registration_Enabled xmlns="76af5fcc-516b-489d-9c05-e713fb6ca532" xsi:nil="true"/>
    <Has_Teacher_Only_SectionGroup xmlns="76af5fcc-516b-489d-9c05-e713fb6ca532" xsi:nil="true"/>
  </documentManagement>
</p:properties>
</file>

<file path=customXml/itemProps1.xml><?xml version="1.0" encoding="utf-8"?>
<ds:datastoreItem xmlns:ds="http://schemas.openxmlformats.org/officeDocument/2006/customXml" ds:itemID="{362AD4D9-3069-4D24-AF06-758F9CCA2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f5fcc-516b-489d-9c05-e713fb6ca532"/>
    <ds:schemaRef ds:uri="6dc34874-c79f-4946-9d7e-749f99b6e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C7C3B-387E-456C-9D2A-C3852E2B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FBC07-8FD8-434F-A10F-2C1FC2AA67EA}">
  <ds:schemaRefs>
    <ds:schemaRef ds:uri="6dc34874-c79f-4946-9d7e-749f99b6ec0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6af5fcc-516b-489d-9c05-e713fb6ca5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Beugnet</dc:creator>
  <cp:keywords/>
  <dc:description/>
  <cp:lastModifiedBy>Nick Vick</cp:lastModifiedBy>
  <cp:revision>2</cp:revision>
  <cp:lastPrinted>2020-02-13T19:29:00Z</cp:lastPrinted>
  <dcterms:created xsi:type="dcterms:W3CDTF">2023-02-06T19:24:00Z</dcterms:created>
  <dcterms:modified xsi:type="dcterms:W3CDTF">2023-02-06T19:24:00Z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0x0101005992B4F5C4D5224B96EC461F35B3AC77</vt:lpwstr>
  </property>
</Properties>
</file>